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51737" w14:textId="77777777" w:rsidR="006B3EE7" w:rsidRDefault="00C05C3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Nabídka předložená dodavatelem:</w:t>
      </w:r>
    </w:p>
    <w:tbl>
      <w:tblPr>
        <w:tblStyle w:val="a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49"/>
        <w:gridCol w:w="3036"/>
        <w:gridCol w:w="2903"/>
      </w:tblGrid>
      <w:tr w:rsidR="006B3EE7" w14:paraId="3AD5173B" w14:textId="77777777">
        <w:tc>
          <w:tcPr>
            <w:tcW w:w="3349" w:type="dxa"/>
          </w:tcPr>
          <w:p w14:paraId="3AD51738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dodavatele:</w:t>
            </w:r>
          </w:p>
        </w:tc>
        <w:tc>
          <w:tcPr>
            <w:tcW w:w="3036" w:type="dxa"/>
          </w:tcPr>
          <w:p w14:paraId="3AD51739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IČO:</w:t>
            </w:r>
          </w:p>
        </w:tc>
        <w:tc>
          <w:tcPr>
            <w:tcW w:w="2903" w:type="dxa"/>
          </w:tcPr>
          <w:p w14:paraId="3AD5173A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DIČ:</w:t>
            </w:r>
          </w:p>
        </w:tc>
      </w:tr>
      <w:tr w:rsidR="006B3EE7" w14:paraId="3AD5173F" w14:textId="77777777">
        <w:tc>
          <w:tcPr>
            <w:tcW w:w="3349" w:type="dxa"/>
          </w:tcPr>
          <w:p w14:paraId="3AD5173C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36" w:type="dxa"/>
          </w:tcPr>
          <w:p w14:paraId="3AD5173D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3AD5173E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AD51740" w14:textId="77777777" w:rsidR="006B3EE7" w:rsidRDefault="006B3EE7">
      <w:pPr>
        <w:spacing w:after="0" w:line="240" w:lineRule="auto"/>
        <w:rPr>
          <w:sz w:val="24"/>
          <w:szCs w:val="24"/>
        </w:rPr>
      </w:pPr>
    </w:p>
    <w:p w14:paraId="3AD51741" w14:textId="77777777" w:rsidR="006B3EE7" w:rsidRDefault="006B3EE7">
      <w:pPr>
        <w:spacing w:after="0" w:line="240" w:lineRule="auto"/>
        <w:rPr>
          <w:sz w:val="24"/>
          <w:szCs w:val="24"/>
        </w:rPr>
      </w:pPr>
    </w:p>
    <w:tbl>
      <w:tblPr>
        <w:tblStyle w:val="a2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"/>
        <w:gridCol w:w="2107"/>
        <w:gridCol w:w="1535"/>
        <w:gridCol w:w="1535"/>
        <w:gridCol w:w="1536"/>
        <w:gridCol w:w="1536"/>
      </w:tblGrid>
      <w:tr w:rsidR="006B3EE7" w14:paraId="3AD51748" w14:textId="77777777">
        <w:tc>
          <w:tcPr>
            <w:tcW w:w="963" w:type="dxa"/>
          </w:tcPr>
          <w:p w14:paraId="3AD51742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Číslo položky</w:t>
            </w:r>
          </w:p>
        </w:tc>
        <w:tc>
          <w:tcPr>
            <w:tcW w:w="2107" w:type="dxa"/>
          </w:tcPr>
          <w:p w14:paraId="3AD51743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položky (splňující podmínky technické specifikace předmětu plnění – příloha č. 1)</w:t>
            </w:r>
          </w:p>
        </w:tc>
        <w:tc>
          <w:tcPr>
            <w:tcW w:w="1535" w:type="dxa"/>
          </w:tcPr>
          <w:p w14:paraId="3AD51744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sz w:val="20"/>
                <w:szCs w:val="20"/>
              </w:rPr>
              <w:t>Cena za 1 ks bez DPH</w:t>
            </w:r>
          </w:p>
        </w:tc>
        <w:tc>
          <w:tcPr>
            <w:tcW w:w="1535" w:type="dxa"/>
          </w:tcPr>
          <w:p w14:paraId="3AD51745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kusů</w:t>
            </w:r>
          </w:p>
        </w:tc>
        <w:tc>
          <w:tcPr>
            <w:tcW w:w="1536" w:type="dxa"/>
          </w:tcPr>
          <w:p w14:paraId="3AD51746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položku celkem bez DPH</w:t>
            </w:r>
          </w:p>
        </w:tc>
        <w:tc>
          <w:tcPr>
            <w:tcW w:w="1536" w:type="dxa"/>
          </w:tcPr>
          <w:p w14:paraId="3AD51747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položku celkem s DPH</w:t>
            </w:r>
          </w:p>
        </w:tc>
      </w:tr>
      <w:tr w:rsidR="006B3EE7" w14:paraId="3AD5174F" w14:textId="77777777">
        <w:tc>
          <w:tcPr>
            <w:tcW w:w="963" w:type="dxa"/>
          </w:tcPr>
          <w:p w14:paraId="3AD51749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7" w:type="dxa"/>
          </w:tcPr>
          <w:p w14:paraId="3AD5174A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3AD5174B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3AD5174C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AD5174D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AD5174E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504E1" w14:paraId="5488AE7E" w14:textId="77777777">
        <w:tc>
          <w:tcPr>
            <w:tcW w:w="963" w:type="dxa"/>
          </w:tcPr>
          <w:p w14:paraId="08EE87D1" w14:textId="363FF6BD" w:rsidR="005356DA" w:rsidRDefault="005356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07" w:type="dxa"/>
          </w:tcPr>
          <w:p w14:paraId="41DD077C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5775007A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3EA03FC2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24BABD7C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2B0406E1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504E1" w14:paraId="70480D24" w14:textId="77777777">
        <w:tc>
          <w:tcPr>
            <w:tcW w:w="963" w:type="dxa"/>
          </w:tcPr>
          <w:p w14:paraId="0E7E5CC2" w14:textId="6C3D32AB" w:rsidR="008504E1" w:rsidRDefault="005356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107" w:type="dxa"/>
          </w:tcPr>
          <w:p w14:paraId="20B94416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7E75D003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08BA02FF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6311A682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72DBA12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504E1" w14:paraId="16B6F5F7" w14:textId="77777777">
        <w:tc>
          <w:tcPr>
            <w:tcW w:w="963" w:type="dxa"/>
          </w:tcPr>
          <w:p w14:paraId="48E7E31B" w14:textId="27A77437" w:rsidR="008504E1" w:rsidRDefault="005356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107" w:type="dxa"/>
          </w:tcPr>
          <w:p w14:paraId="030068CA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41C0C907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1BECDB81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68AD92B1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65E17E4B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504E1" w14:paraId="43E6B7A9" w14:textId="77777777">
        <w:tc>
          <w:tcPr>
            <w:tcW w:w="963" w:type="dxa"/>
          </w:tcPr>
          <w:p w14:paraId="79274986" w14:textId="5F08165F" w:rsidR="008504E1" w:rsidRDefault="005356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107" w:type="dxa"/>
          </w:tcPr>
          <w:p w14:paraId="733C9B01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771362FB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3DC92D7F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69E333C8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C4666E8" w14:textId="77777777" w:rsidR="008504E1" w:rsidRDefault="008504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AD51788" w14:textId="77777777" w:rsidR="006B3EE7" w:rsidRDefault="006B3EE7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0"/>
        <w:gridCol w:w="3071"/>
        <w:gridCol w:w="3071"/>
      </w:tblGrid>
      <w:tr w:rsidR="006B3EE7" w14:paraId="3AD5178C" w14:textId="77777777">
        <w:tc>
          <w:tcPr>
            <w:tcW w:w="3070" w:type="dxa"/>
          </w:tcPr>
          <w:p w14:paraId="3AD51789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14:paraId="3AD5178A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bez DPH:</w:t>
            </w:r>
          </w:p>
        </w:tc>
        <w:tc>
          <w:tcPr>
            <w:tcW w:w="3071" w:type="dxa"/>
          </w:tcPr>
          <w:p w14:paraId="3AD5178B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s DPH:</w:t>
            </w:r>
          </w:p>
        </w:tc>
      </w:tr>
      <w:tr w:rsidR="006B3EE7" w14:paraId="3AD51790" w14:textId="77777777">
        <w:tc>
          <w:tcPr>
            <w:tcW w:w="3070" w:type="dxa"/>
          </w:tcPr>
          <w:p w14:paraId="3AD5178D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Celková cena za zboží:</w:t>
            </w:r>
          </w:p>
        </w:tc>
        <w:tc>
          <w:tcPr>
            <w:tcW w:w="3071" w:type="dxa"/>
          </w:tcPr>
          <w:p w14:paraId="3AD5178E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14:paraId="3AD5178F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AD51791" w14:textId="77777777" w:rsidR="006B3EE7" w:rsidRDefault="006B3EE7">
      <w:pPr>
        <w:spacing w:after="0" w:line="240" w:lineRule="auto"/>
        <w:rPr>
          <w:sz w:val="24"/>
          <w:szCs w:val="24"/>
        </w:rPr>
      </w:pPr>
    </w:p>
    <w:p w14:paraId="3AD51792" w14:textId="77777777" w:rsidR="006B3EE7" w:rsidRDefault="006B3EE7">
      <w:pPr>
        <w:spacing w:after="0" w:line="240" w:lineRule="auto"/>
        <w:rPr>
          <w:sz w:val="24"/>
          <w:szCs w:val="24"/>
        </w:rPr>
      </w:pPr>
    </w:p>
    <w:p w14:paraId="3AD51793" w14:textId="77777777" w:rsidR="006B3EE7" w:rsidRDefault="00EB0FB0" w:rsidP="00464DE6">
      <w:pPr>
        <w:spacing w:after="0" w:line="240" w:lineRule="auto"/>
        <w:rPr>
          <w:b/>
          <w:sz w:val="28"/>
          <w:szCs w:val="28"/>
        </w:rPr>
      </w:pPr>
      <w:r>
        <w:rPr>
          <w:sz w:val="24"/>
          <w:szCs w:val="24"/>
        </w:rPr>
        <w:t>Konkrétní technická specifikace položek:</w:t>
      </w:r>
    </w:p>
    <w:sectPr w:rsidR="006B3EE7">
      <w:headerReference w:type="default" r:id="rId10"/>
      <w:pgSz w:w="11906" w:h="16838"/>
      <w:pgMar w:top="426" w:right="1417" w:bottom="568" w:left="1417" w:header="708" w:footer="708" w:gutter="0"/>
      <w:cols w:space="708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05CF4" w14:textId="77777777" w:rsidR="0071212D" w:rsidRDefault="0071212D">
      <w:pPr>
        <w:spacing w:after="0" w:line="240" w:lineRule="auto"/>
      </w:pPr>
      <w:r>
        <w:separator/>
      </w:r>
    </w:p>
  </w:endnote>
  <w:endnote w:type="continuationSeparator" w:id="0">
    <w:p w14:paraId="0B0C4C03" w14:textId="77777777" w:rsidR="0071212D" w:rsidRDefault="00712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A924" w14:textId="77777777" w:rsidR="0071212D" w:rsidRDefault="0071212D">
      <w:pPr>
        <w:spacing w:after="0" w:line="240" w:lineRule="auto"/>
      </w:pPr>
      <w:r>
        <w:separator/>
      </w:r>
    </w:p>
  </w:footnote>
  <w:footnote w:type="continuationSeparator" w:id="0">
    <w:p w14:paraId="68906000" w14:textId="77777777" w:rsidR="0071212D" w:rsidRDefault="00712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5"/>
      <w:tblW w:w="7196" w:type="dxa"/>
      <w:tblInd w:w="0" w:type="dxa"/>
      <w:tblLayout w:type="fixed"/>
      <w:tblLook w:val="0400" w:firstRow="0" w:lastRow="0" w:firstColumn="0" w:lastColumn="0" w:noHBand="0" w:noVBand="1"/>
    </w:tblPr>
    <w:tblGrid>
      <w:gridCol w:w="7196"/>
    </w:tblGrid>
    <w:tr w:rsidR="00464DE6" w14:paraId="3AD51799" w14:textId="77777777" w:rsidTr="00464DE6">
      <w:tc>
        <w:tcPr>
          <w:tcW w:w="7196" w:type="dxa"/>
          <w:shd w:val="clear" w:color="auto" w:fill="auto"/>
        </w:tcPr>
        <w:p w14:paraId="3AD51798" w14:textId="77777777" w:rsidR="00464DE6" w:rsidRDefault="00464DE6" w:rsidP="004B2F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Příloha č. 2 – </w:t>
          </w:r>
          <w:r>
            <w:rPr>
              <w:sz w:val="18"/>
              <w:szCs w:val="18"/>
            </w:rPr>
            <w:t>Krycí list nabídky</w:t>
          </w:r>
        </w:p>
      </w:tc>
    </w:tr>
  </w:tbl>
  <w:tbl>
    <w:tblPr>
      <w:tblStyle w:val="a7"/>
      <w:tblW w:w="9212" w:type="dxa"/>
      <w:tblInd w:w="0" w:type="dxa"/>
      <w:tblLayout w:type="fixed"/>
      <w:tblLook w:val="0400" w:firstRow="0" w:lastRow="0" w:firstColumn="0" w:lastColumn="0" w:noHBand="0" w:noVBand="1"/>
    </w:tblPr>
    <w:tblGrid>
      <w:gridCol w:w="7196"/>
      <w:gridCol w:w="2016"/>
    </w:tblGrid>
    <w:tr w:rsidR="00B87B43" w14:paraId="3AD5179C" w14:textId="77777777">
      <w:tc>
        <w:tcPr>
          <w:tcW w:w="7196" w:type="dxa"/>
          <w:shd w:val="clear" w:color="auto" w:fill="auto"/>
        </w:tcPr>
        <w:p w14:paraId="3AD5179A" w14:textId="77777777" w:rsidR="00B87B43" w:rsidRDefault="00B87B43" w:rsidP="00B87B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18"/>
              <w:szCs w:val="18"/>
            </w:rPr>
          </w:pPr>
        </w:p>
      </w:tc>
      <w:tc>
        <w:tcPr>
          <w:tcW w:w="2016" w:type="dxa"/>
          <w:shd w:val="clear" w:color="auto" w:fill="auto"/>
          <w:vAlign w:val="center"/>
        </w:tcPr>
        <w:p w14:paraId="3AD5179B" w14:textId="77777777" w:rsidR="00B87B43" w:rsidRDefault="00B87B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  <w:sz w:val="18"/>
              <w:szCs w:val="18"/>
            </w:rPr>
          </w:pPr>
        </w:p>
      </w:tc>
    </w:tr>
  </w:tbl>
  <w:p w14:paraId="3AD5179D" w14:textId="77777777" w:rsidR="00B87B43" w:rsidRDefault="00B87B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AD5179E" w14:textId="77777777" w:rsidR="00B87B43" w:rsidRDefault="00B87B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602E2"/>
    <w:multiLevelType w:val="multilevel"/>
    <w:tmpl w:val="8878F0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C32E8"/>
    <w:multiLevelType w:val="multilevel"/>
    <w:tmpl w:val="43E882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01226"/>
    <w:multiLevelType w:val="multilevel"/>
    <w:tmpl w:val="E4C4E4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C31B0"/>
    <w:multiLevelType w:val="multilevel"/>
    <w:tmpl w:val="B48631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EE7"/>
    <w:rsid w:val="00126B85"/>
    <w:rsid w:val="00241C19"/>
    <w:rsid w:val="00464DE6"/>
    <w:rsid w:val="005356DA"/>
    <w:rsid w:val="006B3EE7"/>
    <w:rsid w:val="006D0932"/>
    <w:rsid w:val="00710DCA"/>
    <w:rsid w:val="0071212D"/>
    <w:rsid w:val="008504E1"/>
    <w:rsid w:val="009E0D1A"/>
    <w:rsid w:val="00AB427E"/>
    <w:rsid w:val="00B766DA"/>
    <w:rsid w:val="00B87B43"/>
    <w:rsid w:val="00C05C3B"/>
    <w:rsid w:val="00C90CAA"/>
    <w:rsid w:val="00CE36E5"/>
    <w:rsid w:val="00CE4625"/>
    <w:rsid w:val="00DE669F"/>
    <w:rsid w:val="00EB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1737"/>
  <w15:docId w15:val="{34644B6E-38BC-4B27-A2FB-4E28E6A8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Nadpis3">
    <w:name w:val="heading 3"/>
    <w:basedOn w:val="Normln"/>
    <w:next w:val="Normln"/>
    <w:pPr>
      <w:keepNext/>
      <w:spacing w:before="120" w:after="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0" w:line="240" w:lineRule="auto"/>
      <w:jc w:val="center"/>
    </w:pPr>
    <w:rPr>
      <w:rFonts w:ascii="Arial" w:eastAsia="Arial" w:hAnsi="Arial" w:cs="Arial"/>
      <w:b/>
      <w:sz w:val="20"/>
      <w:szCs w:val="20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8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7B43"/>
  </w:style>
  <w:style w:type="paragraph" w:styleId="Zpat">
    <w:name w:val="footer"/>
    <w:basedOn w:val="Normln"/>
    <w:link w:val="ZpatChar"/>
    <w:uiPriority w:val="99"/>
    <w:unhideWhenUsed/>
    <w:rsid w:val="00B8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7B43"/>
  </w:style>
  <w:style w:type="paragraph" w:styleId="Textbubliny">
    <w:name w:val="Balloon Text"/>
    <w:basedOn w:val="Normln"/>
    <w:link w:val="TextbublinyChar"/>
    <w:uiPriority w:val="99"/>
    <w:semiHidden/>
    <w:unhideWhenUsed/>
    <w:rsid w:val="00AB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27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B42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2449F34521974AA8636C9CDBCD65EA" ma:contentTypeVersion="4" ma:contentTypeDescription="Vytvoří nový dokument" ma:contentTypeScope="" ma:versionID="d86e24f462578bb09154ff4952aba047">
  <xsd:schema xmlns:xsd="http://www.w3.org/2001/XMLSchema" xmlns:xs="http://www.w3.org/2001/XMLSchema" xmlns:p="http://schemas.microsoft.com/office/2006/metadata/properties" xmlns:ns2="a0bcb94a-fc94-4609-bcf1-25198cc941fb" targetNamespace="http://schemas.microsoft.com/office/2006/metadata/properties" ma:root="true" ma:fieldsID="47d03f9abfe5528097592501cfa43bcc" ns2:_="">
    <xsd:import namespace="a0bcb94a-fc94-4609-bcf1-25198cc94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cb94a-fc94-4609-bcf1-25198cc94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CDA326-F4A4-4CF0-80F9-87D4716587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B8789-E4DE-4DA0-A21A-08FC54C954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559401-647D-4089-9CD0-D0F2584F6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cb94a-fc94-4609-bcf1-25198cc941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Rostislav Novotný</dc:creator>
  <cp:lastModifiedBy>Michal Sladkovský</cp:lastModifiedBy>
  <cp:revision>5</cp:revision>
  <dcterms:created xsi:type="dcterms:W3CDTF">2021-08-02T16:27:00Z</dcterms:created>
  <dcterms:modified xsi:type="dcterms:W3CDTF">2022-06-14T17:32:00Z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0x010100262449F34521974AA8636C9CDBCD65EA</vt:lpwstr>
  </property>
</Properties>
</file>